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お悩みから探す</w:t>
      </w:r>
    </w:p>
    <w:p>
      <w:pPr>
        <w:pStyle w:val="Note"/>
      </w:pPr>
      <w:r>
        <w:t xml:space="preserve">エム・オーヒューマンサービス株式会社｜ホームページ案 原稿確認用（facilities-worry.html）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お困りごとから、相談できる施設をご案内します。施設名から各施設のページへ進めます。</w:t>
      </w:r>
    </w:p>
    <w:p>
      <w:r>
        <w:t xml:space="preserve">このページの内容</w:t>
      </w:r>
    </w:p>
    <w:p>
      <w:pPr>
        <w:pStyle w:val="ListText"/>
      </w:pPr>
      <w:r>
        <w:t xml:space="preserve">・年齢・状況別の早見表</w:t>
      </w:r>
    </w:p>
    <w:p>
      <w:pPr>
        <w:pStyle w:val="ListText"/>
      </w:pPr>
      <w:r>
        <w:t xml:space="preserve">・自宅で療養を続けたいとき</w:t>
      </w:r>
    </w:p>
    <w:p>
      <w:pPr>
        <w:pStyle w:val="ListText"/>
      </w:pPr>
      <w:r>
        <w:t xml:space="preserve">・認知症の家族を日中あずけたいとき</w:t>
      </w:r>
    </w:p>
    <w:p>
      <w:pPr>
        <w:pStyle w:val="ListText"/>
      </w:pPr>
      <w:r>
        <w:t xml:space="preserve">・子どもの発達支援・放課後の居場所を探しているとき</w:t>
      </w:r>
    </w:p>
    <w:p>
      <w:pPr>
        <w:pStyle w:val="ListText"/>
      </w:pPr>
      <w:r>
        <w:t xml:space="preserve">・学校卒業後の日中活動の場を探しているとき</w:t>
      </w:r>
    </w:p>
    <w:p>
      <w:pPr>
        <w:pStyle w:val="ListText"/>
      </w:pPr>
      <w:r>
        <w:t xml:space="preserve">・働く場・作業の場を探しているとき</w:t>
      </w:r>
    </w:p>
    <w:p>
      <w:pPr>
        <w:pStyle w:val="ListText"/>
      </w:pPr>
      <w:r>
        <w:t xml:space="preserve">・家族の休息や、宿泊の練習をしたいとき</w:t>
      </w:r>
    </w:p>
    <w:p>
      <w:pPr>
        <w:pStyle w:val="ListText"/>
      </w:pPr>
      <w:r>
        <w:t xml:space="preserve">・自分でできることを増やしたいとき</w:t>
      </w:r>
    </w:p>
    <w:p>
      <w:pPr>
        <w:pStyle w:val="ListText"/>
      </w:pPr>
      <w:r>
        <w:t xml:space="preserve">・どこに相談すればよいか分からないとき</w:t>
      </w:r>
    </w:p>
    <w:p>
      <w:pPr>
        <w:pStyle w:val="Heading2"/>
      </w:pPr>
      <w:r>
        <w:t xml:space="preserve">年齢・状況別の早見表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主なサービス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高齢者さま（介護保険）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訪問看護、認知症対応型通所介護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医療的なケアが必要な方（医療保険）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未就学のお子さま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児童発達支援（Crea中川Ⅰ）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小学生〜高校生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放課後等デイサービス（Crea）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18歳以上の方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生活介護、就労継続支援B型、自立訓練、短期入所</w:t>
            </w:r>
          </w:p>
        </w:tc>
      </w:tr>
    </w:tbl>
    <w:p/>
    <w:p>
      <w:pPr>
        <w:pStyle w:val="Heading2"/>
      </w:pPr>
      <w:r>
        <w:t xml:space="preserve">自宅で療養を続けたいとき</w:t>
      </w:r>
    </w:p>
    <w:p>
      <w:r>
        <w:t xml:space="preserve">通院が難しい方、退院後もご自宅で療養したい方は、訪問看護ステーション トントにご相談ください。</w:t>
      </w:r>
    </w:p>
    <w:p>
      <w:r>
        <w:t xml:space="preserve">訪問先：名古屋市千種区・北区・東区・名東区・守山区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訪問看護ステーション トント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千種区茶屋坂通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052-712-1661</w:t>
            </w:r>
          </w:p>
        </w:tc>
      </w:tr>
    </w:tbl>
    <w:p/>
    <w:p>
      <w:pPr>
        <w:pStyle w:val="Heading2"/>
      </w:pPr>
      <w:r>
        <w:t xml:space="preserve">認知症の家族を日中あずけたいとき</w:t>
      </w:r>
    </w:p>
    <w:p>
      <w:r>
        <w:t xml:space="preserve">認知症のご家族が日中を安心して過ごせる場所を探している方は、認知症対応型通所介護「とんと」へ。</w:t>
      </w:r>
    </w:p>
    <w:p>
      <w:r>
        <w:t xml:space="preserve">名古屋市在住で要支援・要介護認定を受けた方が対象。土曜日も利用したい方はとんと千種へ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千種区茶屋坂通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052-712-3900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天白区原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052-838-7221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とんと猪子石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千種区新西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052-739-7610</w:t>
            </w:r>
          </w:p>
        </w:tc>
      </w:tr>
    </w:tbl>
    <w:p/>
    <w:p>
      <w:pPr>
        <w:pStyle w:val="Heading2"/>
      </w:pPr>
      <w:r>
        <w:t xml:space="preserve">子どもの発達支援・放課後の居場所を探しているとき</w:t>
      </w:r>
    </w:p>
    <w:p>
      <w:r>
        <w:t xml:space="preserve">知的障がいのあるお子さまの療育を探している方は、い〜まCreaにご相談ください。</w:t>
      </w:r>
    </w:p>
    <w:p>
      <w:r>
        <w:t xml:space="preserve">未就学児：Crea中川Ⅰ／小学生中心：大治Ⅱ・中川Ⅱ／中高生中心：大治Ⅰ・植田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大治町西條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大治町西條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052-433-1667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中川区花池町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中村区野田町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052-526-5377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守山区森孝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052-739-5092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Crea植田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天白区植田本町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052-838-5010</w:t>
            </w:r>
          </w:p>
        </w:tc>
      </w:tr>
    </w:tbl>
    <w:p/>
    <w:p>
      <w:pPr>
        <w:pStyle w:val="Heading2"/>
      </w:pPr>
      <w:r>
        <w:t xml:space="preserve">学校卒業後の日中活動の場を探しているとき</w:t>
      </w:r>
    </w:p>
    <w:p>
      <w:r>
        <w:t xml:space="preserve">18歳以上の方の日中活動の場を探している方は、生活介護のい〜まFitへ。</w:t>
      </w:r>
    </w:p>
    <w:p>
      <w:r>
        <w:t xml:space="preserve">実施地域は事業所ごとに異なります。各施設のページでご確認ください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Fit松葉公園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中川区篠原橋通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052-398-5201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大治町西條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名東区引山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052-726-3530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052-745-5158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Fit平針・原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天白区平針・原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052-846-8614</w:t>
            </w:r>
          </w:p>
        </w:tc>
      </w:tr>
    </w:tbl>
    <w:p/>
    <w:p>
      <w:pPr>
        <w:pStyle w:val="Heading2"/>
      </w:pPr>
      <w:r>
        <w:t xml:space="preserve">働く場・作業の場を探しているとき</w:t>
      </w:r>
    </w:p>
    <w:p>
      <w:r>
        <w:t xml:space="preserve">作業を通じて働く力をつけたい方は、就労継続支援B型のい〜まL&amp;O.C.Sへ。</w:t>
      </w:r>
    </w:p>
    <w:p>
      <w:r>
        <w:t xml:space="preserve">水耕栽培なら中川・岩倉、リネン・軽作業なら引山、播種・カット作業なら大治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中川区花池町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名東区引山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052-726-9750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大治町西條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L&amp;O.C.S岩倉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岩倉市下本町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0587-96-6451</w:t>
            </w:r>
          </w:p>
        </w:tc>
      </w:tr>
    </w:tbl>
    <w:p/>
    <w:p>
      <w:pPr>
        <w:pStyle w:val="Heading2"/>
      </w:pPr>
      <w:r>
        <w:t xml:space="preserve">家族の休息や、宿泊の練習をしたいとき</w:t>
      </w:r>
    </w:p>
    <w:p>
      <w:r>
        <w:t xml:space="preserve">ご家族の休息（レスパイト）や、宿泊の練習をしたい方は、短期入所のい〜まCopainへ。</w:t>
      </w:r>
    </w:p>
    <w:p>
      <w:r>
        <w:t xml:space="preserve">空き状況は、各施設にお電話でお問い合わせください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中川区花池町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千種区千種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052-745-5158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守山区森孝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052-739-5092</w:t>
            </w:r>
          </w:p>
        </w:tc>
      </w:tr>
    </w:tbl>
    <w:p/>
    <w:p>
      <w:pPr>
        <w:pStyle w:val="Heading2"/>
      </w:pPr>
      <w:r>
        <w:t xml:space="preserve">自分でできることを増やしたいとき</w:t>
      </w:r>
    </w:p>
    <w:p>
      <w:r>
        <w:t xml:space="preserve">暮らす力・働く力を2年間で身につけたい方は、自立訓練のい〜まC.O.Collegeにご相談ください。</w:t>
      </w:r>
    </w:p>
    <w:p>
      <w:r>
        <w:t xml:space="preserve">障がい者手帳をお持ちの方が対象（お持ちでない方はご相談ください）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C.O.College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東区泉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052-935-3824</w:t>
            </w:r>
          </w:p>
        </w:tc>
      </w:tr>
    </w:tbl>
    <w:p/>
    <w:p>
      <w:pPr>
        <w:pStyle w:val="Heading2"/>
      </w:pPr>
      <w:r>
        <w:t xml:space="preserve">どこに相談すればよいか分からないとき</w:t>
      </w:r>
    </w:p>
    <w:p>
      <w:r>
        <w:t xml:space="preserve">本社事務局にお電話ください。担当の事業所におつなぎします。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