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障がい福祉サービス</w:t>
      </w:r>
    </w:p>
    <w:p>
      <w:pPr>
        <w:pStyle w:val="Note"/>
      </w:pPr>
      <w:r>
        <w:t xml:space="preserve">エム・オーヒューマンサービス株式会社｜ホームページ案 原稿確認用（disability.html）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障がい部門「い〜ま」では、知的障がいのあるお子さまから大人まで、年齢と目的に合わせた5つのサービスを提供しています。年少期から大人になるまで、長く支え続けることを大切にしています。</w:t>
      </w:r>
    </w:p>
    <w:p>
      <w:pPr>
        <w:pStyle w:val="Heading2"/>
      </w:pPr>
      <w:r>
        <w:t xml:space="preserve">年齢・目的別の早見表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こんな方に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児童発達支援・放課後等デイサービス Crea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未就学児〜高校生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放課後や休日に、発達を支える療育を受けたい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生活介護 Fit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18歳以上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日中、運動や創作などの活動をして過ごしたい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就労継続支援B型 L&amp;O.C.S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18歳以上（受給者証）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作業を通じて働く力をつけたい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自立訓練 C.O.College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障がい者手帳をお持ちの方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2年間で暮らす力・働く力を身につけたい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短期入所 Copain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受給者証をお持ちの方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ご家族の休息、宿泊の練習をしたい</w:t>
            </w:r>
          </w:p>
        </w:tc>
      </w:tr>
    </w:tbl>
    <w:p/>
    <w:p>
      <w:pPr>
        <w:pStyle w:val="Heading2"/>
      </w:pPr>
      <w:r>
        <w:t xml:space="preserve">5つのサービス</w:t>
      </w:r>
    </w:p>
    <w:p>
      <w:pPr>
        <w:pStyle w:val="Photo"/>
      </w:pPr>
      <w:r>
        <w:t xml:space="preserve">写真：子どもたちが机で学習する様子</w:t>
      </w:r>
    </w:p>
    <w:p>
      <w:pPr>
        <w:pStyle w:val="Heading3"/>
      </w:pPr>
      <w:r>
        <w:t xml:space="preserve">い〜まCrea</w:t>
      </w:r>
    </w:p>
    <w:p>
      <w:r>
        <w:t xml:space="preserve">児童発達支援・放課後等デイサービス（6事業所）</w:t>
      </w:r>
    </w:p>
    <w:p>
      <w:pPr>
        <w:pStyle w:val="Photo"/>
      </w:pPr>
      <w:r>
        <w:t xml:space="preserve">写真：陶芸に取り組む利用者さま</w:t>
      </w:r>
    </w:p>
    <w:p>
      <w:pPr>
        <w:pStyle w:val="Heading3"/>
      </w:pPr>
      <w:r>
        <w:t xml:space="preserve">い〜まFit</w:t>
      </w:r>
    </w:p>
    <w:p>
      <w:r>
        <w:t xml:space="preserve">生活介護（5事業所）</w:t>
      </w:r>
    </w:p>
    <w:p>
      <w:pPr>
        <w:pStyle w:val="Photo"/>
      </w:pPr>
      <w:r>
        <w:t xml:space="preserve">写真：水耕栽培の小松菜を収穫する様子</w:t>
      </w:r>
    </w:p>
    <w:p>
      <w:pPr>
        <w:pStyle w:val="Heading3"/>
      </w:pPr>
      <w:r>
        <w:t xml:space="preserve">い〜まL&amp;O.C.S</w:t>
      </w:r>
    </w:p>
    <w:p>
      <w:r>
        <w:t xml:space="preserve">就労継続支援B型（4事業所）</w:t>
      </w:r>
    </w:p>
    <w:p>
      <w:pPr>
        <w:pStyle w:val="Photo"/>
      </w:pPr>
      <w:r>
        <w:t xml:space="preserve">写真：メンバーがハイキングに出かける様子</w:t>
      </w:r>
    </w:p>
    <w:p>
      <w:pPr>
        <w:pStyle w:val="Heading3"/>
      </w:pPr>
      <w:r>
        <w:t xml:space="preserve">い〜まC.O.College</w:t>
      </w:r>
    </w:p>
    <w:p>
      <w:r>
        <w:t xml:space="preserve">自立訓練・生活訓練（東区）</w:t>
      </w:r>
    </w:p>
    <w:p>
      <w:pPr>
        <w:pStyle w:val="Photo"/>
      </w:pPr>
      <w:r>
        <w:t xml:space="preserve">写真：短期入所の居室</w:t>
      </w:r>
    </w:p>
    <w:p>
      <w:pPr>
        <w:pStyle w:val="Heading3"/>
      </w:pPr>
      <w:r>
        <w:t xml:space="preserve">い〜まCopain</w:t>
      </w:r>
    </w:p>
    <w:p>
      <w:r>
        <w:t xml:space="preserve">短期入所（3施設）</w:t>
      </w:r>
    </w:p>
    <w:p>
      <w:pPr>
        <w:pStyle w:val="Heading2"/>
      </w:pPr>
      <w:r>
        <w:t xml:space="preserve">よくあるご質問</w:t>
      </w:r>
    </w:p>
    <w:p>
      <w:pPr>
        <w:pStyle w:val="Question"/>
      </w:pPr>
      <w:r>
        <w:t xml:space="preserve">Q. 利用料金はどれくらいかかりますか？</w:t>
      </w:r>
    </w:p>
    <w:p>
      <w:r>
        <w:t xml:space="preserve">A. サービス利用料は国や自治体が9割を負担し、利用者の負担は1割です。所得に応じて上限月額があります。別途、食事代・おやつ代などがかかります。</w:t>
      </w:r>
    </w:p>
    <w:p>
      <w:pPr>
        <w:pStyle w:val="Question"/>
      </w:pPr>
      <w:r>
        <w:t xml:space="preserve">Q. 具体的な説明を聞きたいときは？</w:t>
      </w:r>
    </w:p>
    <w:p>
      <w:r>
        <w:t xml:space="preserve">A. 事業所ごとに特徴が異なりますので、各事業所にお問い合わせください。担当者が詳しくご説明します。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