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Crea大治Ⅱ</w:t>
      </w:r>
    </w:p>
    <w:p>
      <w:pPr>
        <w:pStyle w:val="Note"/>
      </w:pPr>
      <w:r>
        <w:t xml:space="preserve">エム・オーヒューマンサービス株式会社｜ホームページ案 原稿確認用（crea-oharu2.html）</w:t>
      </w:r>
    </w:p>
    <w:p>
      <w:pPr>
        <w:pStyle w:val="Note"/>
      </w:pPr>
      <w:r>
        <w:t xml:space="preserve">文章を直接書き換えてご修正ください（変更履歴が残る設定です）。「写真：」の行は掲載する写真の内容、【バナー】は他のページへ案内するボタンの文言です。追加したい内容は、該当する箇所に書き足してください。</w:t>
      </w:r>
    </w:p>
    <w:p>
      <w:pPr>
        <w:pStyle w:val="Heading2"/>
      </w:pPr>
      <w:r>
        <w:t xml:space="preserve">Crea大治Ⅱの特徴</w:t>
      </w:r>
    </w:p>
    <w:p>
      <w:pPr>
        <w:pStyle w:val="Photo"/>
      </w:pPr>
      <w:r>
        <w:t xml:space="preserve">写真：Crea大治Ⅱの外観</w:t>
      </w:r>
    </w:p>
    <w:p>
      <w:r>
        <w:t xml:space="preserve">Crea大治Ⅱは、海部郡大治町西條にある、主に小学生のための放課後等デイサービスです。定員は10名です。</w:t>
      </w:r>
    </w:p>
    <w:p>
      <w:pPr>
        <w:pStyle w:val="Heading2"/>
      </w:pPr>
      <w:r>
        <w:t xml:space="preserve">Crea大治Ⅱの写真</w:t>
      </w:r>
    </w:p>
    <w:p>
      <w:pPr>
        <w:pStyle w:val="Photo"/>
      </w:pPr>
      <w:r>
        <w:t xml:space="preserve">写真：Crea大治Ⅱ 外観（別の角度・看板）</w:t>
      </w:r>
    </w:p>
    <w:p>
      <w:r>
        <w:t xml:space="preserve">外観（別の角度・看板）</w:t>
      </w:r>
    </w:p>
    <w:p>
      <w:pPr>
        <w:pStyle w:val="Photo"/>
      </w:pPr>
      <w:r>
        <w:t xml:space="preserve">写真：Crea大治Ⅱ 内観：玄関・入口</w:t>
      </w:r>
    </w:p>
    <w:p>
      <w:r>
        <w:t xml:space="preserve">内観：玄関・入口</w:t>
      </w:r>
    </w:p>
    <w:p>
      <w:pPr>
        <w:pStyle w:val="Photo"/>
      </w:pPr>
      <w:r>
        <w:t xml:space="preserve">写真：Crea大治Ⅱ 内観：指導室（個別机）</w:t>
      </w:r>
    </w:p>
    <w:p>
      <w:r>
        <w:t xml:space="preserve">内観：指導室（個別机）</w:t>
      </w:r>
    </w:p>
    <w:p>
      <w:pPr>
        <w:pStyle w:val="Photo"/>
      </w:pPr>
      <w:r>
        <w:t xml:space="preserve">写真：Crea大治Ⅱ 内観：集団活動スペース</w:t>
      </w:r>
    </w:p>
    <w:p>
      <w:r>
        <w:t xml:space="preserve">内観：集団活動スペース</w:t>
      </w:r>
    </w:p>
    <w:p>
      <w:pPr>
        <w:pStyle w:val="Photo"/>
      </w:pPr>
      <w:r>
        <w:t xml:space="preserve">写真：Crea大治Ⅱ 内観：教材・おもちゃの棚</w:t>
      </w:r>
    </w:p>
    <w:p>
      <w:r>
        <w:t xml:space="preserve">内観：教材・おもちゃの棚</w:t>
      </w:r>
    </w:p>
    <w:p>
      <w:pPr>
        <w:pStyle w:val="Photo"/>
      </w:pPr>
      <w:r>
        <w:t xml:space="preserve">写真：Crea大治Ⅱ 内観：おやつの時間</w:t>
      </w:r>
    </w:p>
    <w:p>
      <w:r>
        <w:t xml:space="preserve">内観：おやつの時間</w:t>
      </w:r>
    </w:p>
    <w:p>
      <w:pPr>
        <w:pStyle w:val="Photo"/>
      </w:pPr>
      <w:r>
        <w:t xml:space="preserve">写真：Crea大治Ⅱ 内観：送迎車</w:t>
      </w:r>
    </w:p>
    <w:p>
      <w:r>
        <w:t xml:space="preserve">内観：送迎車</w:t>
      </w:r>
    </w:p>
    <w:p>
      <w:pPr>
        <w:pStyle w:val="Photo"/>
      </w:pPr>
      <w:r>
        <w:t xml:space="preserve">写真：個別机での学習</w:t>
      </w:r>
    </w:p>
    <w:p>
      <w:r>
        <w:t xml:space="preserve">個別机での学習</w:t>
      </w:r>
    </w:p>
    <w:p>
      <w:pPr>
        <w:pStyle w:val="Photo"/>
      </w:pPr>
      <w:r>
        <w:t xml:space="preserve">写真：季節の工作</w:t>
      </w:r>
    </w:p>
    <w:p>
      <w:r>
        <w:t xml:space="preserve">季節の工作</w:t>
      </w:r>
    </w:p>
    <w:p>
      <w:pPr>
        <w:pStyle w:val="Photo"/>
      </w:pPr>
      <w:r>
        <w:t xml:space="preserve">写真：SST（ソーシャルスキルトレーニング）の様子</w:t>
      </w:r>
    </w:p>
    <w:p>
      <w:r>
        <w:t xml:space="preserve">SST（ソーシャルスキルトレーニング）の様子</w:t>
      </w:r>
    </w:p>
    <w:p>
      <w:pPr>
        <w:pStyle w:val="Heading2"/>
      </w:pPr>
      <w:r>
        <w:t xml:space="preserve">Crea大治Ⅱの施設情報</w:t>
      </w:r>
    </w:p>
    <w:tbl>
      <w:tblPr>
        <w:tblW w:w="9000" w:type="dxa"/>
        <w:tblBorders>
          <w:top w:val="single" w:sz="4" w:color="BFB6AE"/>
          <w:left w:val="single" w:sz="4" w:color="BFB6AE"/>
          <w:bottom w:val="single" w:sz="4" w:color="BFB6AE"/>
          <w:right w:val="single" w:sz="4" w:color="BFB6AE"/>
          <w:insideH w:val="single" w:sz="4" w:color="BFB6AE"/>
          <w:insideV w:val="single" w:sz="4" w:color="BFB6AE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700"/>
        <w:gridCol w:w="6300"/>
      </w:tblGrid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正式名称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い〜まCrea大治Ⅱ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サービス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放課後等デイサービス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所在地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〒490-1144 海部郡大治町大字西條字須先51番地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電話／FAX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052-433-1667／052-433-1668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E-mail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iema-oharu@mohs.co.jp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事業所番号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2350500126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定員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10名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対象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知的障がいのあるお子さま（主に小学生）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営業日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月曜日～金曜日（土日祝・夏季・年末年始休業）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サービス提供時間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月～金 14:00～17:30／学校休業日 10:00～16:00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通常の実施エリア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大治町、あま市、蟹江町、清須市など（ご相談ください）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利用料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児童福祉法に基づく1割負担額＋おやつ代100円＋食事代430円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スタッフ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11名（保育士、介護福祉士、社会福祉士、教員、児童指導員）</w:t>
            </w:r>
          </w:p>
        </w:tc>
      </w:tr>
    </w:tbl>
    <w:p/>
    <w:p>
      <w:pPr>
        <w:pStyle w:val="Heading2"/>
      </w:pPr>
      <w:r>
        <w:t xml:space="preserve">Crea大治Ⅱの所在地</w:t>
      </w:r>
    </w:p>
    <w:p>
      <w:pPr>
        <w:pStyle w:val="Photo"/>
      </w:pPr>
      <w:r>
        <w:t xml:space="preserve">写真：Googleマップ：Crea大治Ⅱ</w:t>
      </w:r>
    </w:p>
    <w:p>
      <w:r>
        <w:t xml:space="preserve">〒490-1144 海部郡大治町大字西條字須先51番地</w:t>
      </w:r>
    </w:p>
    <w:p>
      <w:pPr>
        <w:pStyle w:val="Heading2"/>
      </w:pPr>
      <w:r>
        <w:t xml:space="preserve">Crea大治Ⅱの資料</w:t>
      </w:r>
    </w:p>
    <w:p>
      <w:pPr>
        <w:pStyle w:val="ListText"/>
      </w:pPr>
      <w:r>
        <w:t xml:space="preserve">・PDF　Crea大治Ⅱ パンフレット</w:t>
      </w:r>
    </w:p>
    <w:p>
      <w:pPr>
        <w:pStyle w:val="ListText"/>
      </w:pPr>
      <w:r>
        <w:t xml:space="preserve">・PDF　Crea大治Ⅱ 重要事項説明書</w:t>
      </w:r>
    </w:p>
    <w:p>
      <w:pPr>
        <w:pStyle w:val="ListText"/>
      </w:pPr>
      <w:r>
        <w:t xml:space="preserve">・PDF　Crea大治Ⅱ 運営規程</w:t>
      </w:r>
    </w:p>
    <w:p>
      <w:pPr>
        <w:pStyle w:val="Question"/>
      </w:pPr>
      <w:r>
        <w:t xml:space="preserve">【バナー】児童発達支援・放課後等デイ い〜まCrea</w:t>
      </w:r>
    </w:p>
    <w:p>
      <w:r>
        <w:t xml:space="preserve">サービスの内容とほかの施設</w:t>
      </w:r>
    </w:p>
    <w:p>
      <w:pPr>
        <w:pStyle w:val="Question"/>
      </w:pPr>
      <w:r>
        <w:t xml:space="preserve">【バナー】地域から探す</w:t>
      </w:r>
    </w:p>
    <w:p>
      <w:r>
        <w:t xml:space="preserve">大治町のほかの施設</w:t>
      </w:r>
    </w:p>
    <w:sectPr>
      <w:pgSz w:w="11906" w:h="16838"/>
      <w:pgMar w:top="1300" w:right="1300" w:bottom="1300" w:left="1300" w:header="600" w:footer="600" w:gutter="0"/>
    </w:sectPr>
  </w:body>
</w:document>
</file>

<file path=word/settings.xml><?xml version="1.0" encoding="utf-8"?>
<w:settings xmlns:w="http://schemas.openxmlformats.org/wordprocessingml/2006/main">
  <w:trackRevisions/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Yu Gothic" w:hAnsi="Yu Gothic" w:eastAsia="Yu Gothic" w:cs="Yu Gothic"/>
        <w:sz w:val="21"/>
        <w:szCs w:val="21"/>
        <w:lang w:val="en-US" w:eastAsia="ja-JP"/>
      </w:rPr>
    </w:rPrDefault>
    <w:pPrDefault>
      <w:pPr>
        <w:spacing w:after="12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pBdr>
        <w:bottom w:val="single" w:sz="12" w:space="4" w:color="3A7D2C"/>
      </w:pBdr>
      <w:spacing w:after="160"/>
    </w:pPr>
    <w:rPr>
      <w:b/>
      <w:sz w:val="36"/>
    </w:rPr>
  </w:style>
  <w:style w:type="paragraph" w:styleId="Heading1">
    <w:name w:val="heading 1"/>
    <w:basedOn w:val="Normal"/>
    <w:next w:val="Normal"/>
    <w:pPr>
      <w:keepNext/>
      <w:spacing w:before="240" w:after="120"/>
      <w:outlineLvl w:val="0"/>
    </w:pPr>
    <w:rPr>
      <w:b/>
      <w:sz w:val="30"/>
    </w:rPr>
  </w:style>
  <w:style w:type="paragraph" w:styleId="Heading2">
    <w:name w:val="heading 2"/>
    <w:basedOn w:val="Normal"/>
    <w:next w:val="Normal"/>
    <w:pPr>
      <w:keepNext/>
      <w:pBdr>
        <w:left w:val="single" w:sz="24" w:space="6" w:color="3A7D2C"/>
      </w:pBdr>
      <w:spacing w:before="320" w:after="120"/>
      <w:outlineLvl w:val="1"/>
    </w:pPr>
    <w:rPr>
      <w:b/>
      <w:sz w:val="26"/>
    </w:rPr>
  </w:style>
  <w:style w:type="paragraph" w:styleId="Heading3">
    <w:name w:val="heading 3"/>
    <w:basedOn w:val="Normal"/>
    <w:next w:val="Normal"/>
    <w:pPr>
      <w:keepNext/>
      <w:spacing w:before="200" w:after="80"/>
      <w:outlineLvl w:val="2"/>
    </w:pPr>
    <w:rPr>
      <w:b/>
      <w:sz w:val="22"/>
    </w:rPr>
  </w:style>
  <w:style w:type="paragraph" w:styleId="ListText">
    <w:name w:val="List Text"/>
    <w:basedOn w:val="Normal"/>
    <w:pPr>
      <w:ind w:left="240" w:hanging="240"/>
      <w:spacing w:after="60"/>
    </w:pPr>
  </w:style>
  <w:style w:type="paragraph" w:styleId="Photo">
    <w:name w:val="Photo Note"/>
    <w:basedOn w:val="Normal"/>
    <w:pPr>
      <w:shd w:val="clear" w:color="auto" w:fill="F3F3F3"/>
    </w:pPr>
    <w:rPr>
      <w:color w:val="666666"/>
      <w:sz w:val="18"/>
    </w:rPr>
  </w:style>
  <w:style w:type="paragraph" w:styleId="Question">
    <w:name w:val="Question"/>
    <w:basedOn w:val="Normal"/>
    <w:pPr>
      <w:spacing w:before="120" w:after="40"/>
    </w:pPr>
    <w:rPr>
      <w:b/>
    </w:rPr>
  </w:style>
  <w:style w:type="paragraph" w:styleId="Note">
    <w:name w:val="Note"/>
    <w:basedOn w:val="Normal"/>
    <w:rPr>
      <w:color w:val="666666"/>
      <w:sz w:val="18"/>
    </w:rPr>
  </w:style>
  <w:style w:type="paragraph" w:styleId="TableText">
    <w:name w:val="Table Text"/>
    <w:basedOn w:val="Normal"/>
    <w:pPr>
      <w:spacing w:after="0"/>
    </w:pPr>
    <w:rPr>
      <w:sz w:val="2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